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4A17" w:rsidR="009C3CFD" w:rsidP="009C3CFD" w:rsidRDefault="009C3CFD" w14:paraId="20C70AA6" w14:textId="77777777">
      <w:pPr>
        <w:spacing w:after="0" w:line="240" w:lineRule="auto"/>
        <w:rPr>
          <w:rFonts w:ascii="Times New Roman" w:hAnsi="Times New Roman" w:eastAsia="Times New Roman"/>
          <w:color w:val="000000"/>
        </w:rPr>
      </w:pPr>
    </w:p>
    <w:p w:rsidRPr="008565C8" w:rsidR="009C3CFD" w:rsidP="009C3CFD" w:rsidRDefault="009C3CFD" w14:paraId="0EF03D0D" w14:textId="77777777">
      <w:pPr>
        <w:pStyle w:val="MediumGrid21"/>
        <w:jc w:val="center"/>
        <w:rPr>
          <w:rFonts w:ascii="Times New Roman" w:hAnsi="Times New Roman"/>
          <w:b/>
          <w:sz w:val="24"/>
          <w:szCs w:val="24"/>
        </w:rPr>
      </w:pPr>
      <w:r w:rsidRPr="008565C8">
        <w:rPr>
          <w:rFonts w:ascii="Times New Roman" w:hAnsi="Times New Roman"/>
          <w:b/>
          <w:sz w:val="24"/>
          <w:szCs w:val="24"/>
        </w:rPr>
        <w:t>University of Pittsburgh School of Social Work</w:t>
      </w:r>
    </w:p>
    <w:p w:rsidRPr="00B06EB9" w:rsidR="009C3CFD" w:rsidP="009C3CFD" w:rsidRDefault="009C3CFD" w14:paraId="3162DEC9" w14:textId="77777777">
      <w:pPr>
        <w:pStyle w:val="MediumGrid21"/>
        <w:jc w:val="center"/>
        <w:rPr>
          <w:rFonts w:ascii="Times New Roman" w:hAnsi="Times New Roman"/>
          <w:b/>
          <w:sz w:val="24"/>
          <w:szCs w:val="24"/>
        </w:rPr>
      </w:pPr>
      <w:r w:rsidRPr="00B06EB9">
        <w:rPr>
          <w:rFonts w:ascii="Times New Roman" w:hAnsi="Times New Roman"/>
          <w:b/>
          <w:sz w:val="24"/>
          <w:szCs w:val="24"/>
        </w:rPr>
        <w:t>Behavioral Health Workforce Education and Training (BHWET) Program</w:t>
      </w:r>
    </w:p>
    <w:p w:rsidR="009C3CFD" w:rsidP="009C3CFD" w:rsidRDefault="009C3CFD" w14:paraId="39098E4D" w14:textId="77777777">
      <w:pPr>
        <w:pStyle w:val="MediumGrid21"/>
        <w:jc w:val="center"/>
        <w:rPr>
          <w:rFonts w:ascii="Times New Roman" w:hAnsi="Times New Roman"/>
          <w:sz w:val="24"/>
          <w:szCs w:val="24"/>
        </w:rPr>
      </w:pPr>
      <w:r w:rsidRPr="00B06EB9">
        <w:rPr>
          <w:rFonts w:ascii="Times New Roman" w:hAnsi="Times New Roman"/>
          <w:b/>
          <w:sz w:val="24"/>
          <w:szCs w:val="24"/>
        </w:rPr>
        <w:t xml:space="preserve">Edith Baker Integrated Behavioral Healthcare Fellowship </w:t>
      </w:r>
      <w:r w:rsidRPr="00B06EB9">
        <w:rPr>
          <w:rFonts w:ascii="Times New Roman" w:hAnsi="Times New Roman"/>
          <w:sz w:val="24"/>
          <w:szCs w:val="24"/>
        </w:rPr>
        <w:t>(M01HP31376)</w:t>
      </w:r>
    </w:p>
    <w:p w:rsidRPr="00C27D37" w:rsidR="009C3CFD" w:rsidP="009C3CFD" w:rsidRDefault="009C3CFD" w14:paraId="3EA4EC2D" w14:textId="2E684D79">
      <w:pPr>
        <w:pStyle w:val="MediumGrid21"/>
        <w:jc w:val="center"/>
        <w:rPr>
          <w:rFonts w:ascii="Times" w:hAnsi="Times"/>
          <w:sz w:val="20"/>
          <w:szCs w:val="20"/>
        </w:rPr>
      </w:pPr>
      <w:r>
        <w:rPr>
          <w:rFonts w:ascii="Times" w:hAnsi="Times"/>
          <w:sz w:val="20"/>
          <w:szCs w:val="20"/>
        </w:rPr>
        <w:t>Septemb</w:t>
      </w:r>
      <w:r>
        <w:rPr>
          <w:rFonts w:ascii="Times" w:hAnsi="Times"/>
          <w:sz w:val="20"/>
          <w:szCs w:val="20"/>
        </w:rPr>
        <w:t>er 2</w:t>
      </w:r>
      <w:r>
        <w:rPr>
          <w:rFonts w:ascii="Times" w:hAnsi="Times"/>
          <w:sz w:val="20"/>
          <w:szCs w:val="20"/>
        </w:rPr>
        <w:t>2</w:t>
      </w:r>
      <w:r>
        <w:rPr>
          <w:rFonts w:ascii="Times" w:hAnsi="Times"/>
          <w:sz w:val="20"/>
          <w:szCs w:val="20"/>
        </w:rPr>
        <w:t>,</w:t>
      </w:r>
      <w:r w:rsidRPr="00C27D37">
        <w:rPr>
          <w:rFonts w:ascii="Times" w:hAnsi="Times"/>
          <w:sz w:val="20"/>
          <w:szCs w:val="20"/>
        </w:rPr>
        <w:t xml:space="preserve"> 20</w:t>
      </w:r>
      <w:r>
        <w:rPr>
          <w:rFonts w:ascii="Times" w:hAnsi="Times"/>
          <w:sz w:val="20"/>
          <w:szCs w:val="20"/>
        </w:rPr>
        <w:t>2</w:t>
      </w:r>
      <w:r>
        <w:rPr>
          <w:rFonts w:ascii="Times" w:hAnsi="Times"/>
          <w:sz w:val="20"/>
          <w:szCs w:val="20"/>
        </w:rPr>
        <w:t>1</w:t>
      </w:r>
      <w:r w:rsidRPr="00C27D37">
        <w:rPr>
          <w:rFonts w:ascii="Times" w:hAnsi="Times"/>
          <w:sz w:val="20"/>
          <w:szCs w:val="20"/>
        </w:rPr>
        <w:tab/>
      </w:r>
    </w:p>
    <w:p w:rsidRPr="00C27D37" w:rsidR="009C3CFD" w:rsidP="009C3CFD" w:rsidRDefault="009C3CFD" w14:paraId="580549C5" w14:textId="77777777">
      <w:pPr>
        <w:pStyle w:val="MediumGrid21"/>
        <w:jc w:val="center"/>
        <w:rPr>
          <w:rFonts w:ascii="Times" w:hAnsi="Times"/>
          <w:sz w:val="20"/>
          <w:szCs w:val="20"/>
        </w:rPr>
      </w:pPr>
      <w:r w:rsidRPr="00C27D37">
        <w:rPr>
          <w:rFonts w:ascii="Times" w:hAnsi="Times"/>
          <w:sz w:val="20"/>
          <w:szCs w:val="20"/>
        </w:rPr>
        <w:tab/>
      </w:r>
    </w:p>
    <w:p w:rsidRPr="00C27D37" w:rsidR="009C3CFD" w:rsidP="009C3CFD" w:rsidRDefault="009C3CFD" w14:paraId="5DEBF916" w14:textId="77777777">
      <w:pPr>
        <w:pStyle w:val="MediumGrid21"/>
        <w:jc w:val="center"/>
        <w:rPr>
          <w:rFonts w:ascii="Times New Roman" w:hAnsi="Times New Roman"/>
          <w:b/>
          <w:i/>
          <w:sz w:val="40"/>
          <w:szCs w:val="40"/>
        </w:rPr>
      </w:pPr>
      <w:r>
        <w:rPr>
          <w:rFonts w:ascii="Times" w:hAnsi="Times"/>
          <w:b/>
          <w:i/>
          <w:sz w:val="40"/>
          <w:szCs w:val="40"/>
        </w:rPr>
        <w:t>Introduction to Research</w:t>
      </w:r>
    </w:p>
    <w:p w:rsidR="009C3CFD" w:rsidP="009C3CFD" w:rsidRDefault="009C3CFD" w14:paraId="40BF97C2" w14:textId="77777777">
      <w:pPr>
        <w:spacing w:after="0" w:line="240" w:lineRule="auto"/>
        <w:rPr>
          <w:rFonts w:ascii="Times New Roman" w:hAnsi="Times New Roman" w:eastAsia="Times New Roman"/>
          <w:b/>
          <w:color w:val="000000"/>
          <w:sz w:val="40"/>
          <w:szCs w:val="40"/>
        </w:rPr>
      </w:pPr>
    </w:p>
    <w:p w:rsidRPr="00374AB5" w:rsidR="009C3CFD" w:rsidP="009C3CFD" w:rsidRDefault="009C3CFD" w14:paraId="112DD45B" w14:textId="77777777">
      <w:pPr>
        <w:spacing w:after="0" w:line="240" w:lineRule="auto"/>
        <w:rPr>
          <w:rFonts w:ascii="Times New Roman" w:hAnsi="Times New Roman" w:eastAsia="Times New Roman"/>
          <w:b/>
          <w:sz w:val="40"/>
          <w:szCs w:val="40"/>
        </w:rPr>
      </w:pPr>
      <w:r>
        <w:rPr>
          <w:rFonts w:ascii="Times New Roman" w:hAnsi="Times New Roman"/>
          <w:b/>
          <w:sz w:val="40"/>
          <w:szCs w:val="40"/>
        </w:rPr>
        <w:t>Audrey Wrobel, LSW</w:t>
      </w:r>
    </w:p>
    <w:p w:rsidR="009C3CFD" w:rsidP="009C3CFD" w:rsidRDefault="009C3CFD" w14:paraId="5D37D172" w14:textId="77777777">
      <w:pPr>
        <w:spacing w:after="0" w:line="240" w:lineRule="auto"/>
        <w:rPr>
          <w:rFonts w:ascii="Times New Roman" w:hAnsi="Times New Roman" w:eastAsia="Times New Roman"/>
          <w:b/>
          <w:color w:val="000000"/>
          <w:sz w:val="40"/>
          <w:szCs w:val="40"/>
        </w:rPr>
      </w:pPr>
      <w:r>
        <w:rPr>
          <w:rFonts w:ascii="Times New Roman" w:hAnsi="Times New Roman" w:eastAsia="Times New Roman"/>
          <w:b/>
          <w:color w:val="000000"/>
          <w:sz w:val="40"/>
          <w:szCs w:val="40"/>
        </w:rPr>
        <w:t>Mary Beth Rauktis, Ph.D.</w:t>
      </w:r>
      <w:r w:rsidRPr="00C27D37">
        <w:rPr>
          <w:rFonts w:ascii="Times New Roman" w:hAnsi="Times New Roman" w:eastAsia="Times New Roman"/>
          <w:b/>
          <w:color w:val="000000"/>
          <w:sz w:val="40"/>
          <w:szCs w:val="40"/>
        </w:rPr>
        <w:tab/>
      </w:r>
      <w:r w:rsidRPr="00C27D37">
        <w:rPr>
          <w:rFonts w:ascii="Times New Roman" w:hAnsi="Times New Roman" w:eastAsia="Times New Roman"/>
          <w:b/>
          <w:color w:val="000000"/>
          <w:sz w:val="40"/>
          <w:szCs w:val="40"/>
        </w:rPr>
        <w:tab/>
      </w:r>
    </w:p>
    <w:p w:rsidRPr="00C84A17" w:rsidR="009C3CFD" w:rsidP="009C3CFD" w:rsidRDefault="009C3CFD" w14:paraId="416AEB77" w14:textId="77777777">
      <w:pPr>
        <w:spacing w:after="0" w:line="240" w:lineRule="auto"/>
        <w:rPr>
          <w:rFonts w:ascii="Times New Roman" w:hAnsi="Times New Roman" w:eastAsia="Times New Roman"/>
          <w:color w:val="000000"/>
        </w:rPr>
      </w:pPr>
    </w:p>
    <w:p w:rsidRPr="00716BBA" w:rsidR="009C3CFD" w:rsidP="009C3CFD" w:rsidRDefault="009C3CFD" w14:paraId="3DD80108" w14:textId="77777777">
      <w:pPr>
        <w:spacing w:after="0" w:line="240" w:lineRule="auto"/>
        <w:rPr>
          <w:rFonts w:ascii="Times New Roman" w:hAnsi="Times New Roman" w:eastAsia="Times New Roman"/>
          <w:b/>
          <w:sz w:val="24"/>
          <w:szCs w:val="24"/>
        </w:rPr>
      </w:pPr>
      <w:r>
        <w:rPr>
          <w:rFonts w:ascii="Times New Roman" w:hAnsi="Times New Roman"/>
          <w:b/>
          <w:sz w:val="24"/>
          <w:szCs w:val="24"/>
        </w:rPr>
        <w:t>Audrey Wrobel, LSW</w:t>
      </w:r>
    </w:p>
    <w:p w:rsidR="009C3CFD" w:rsidP="009C3CFD" w:rsidRDefault="009C3CFD" w14:paraId="22AC70B7" w14:textId="5423ABF6">
      <w:pPr>
        <w:pStyle w:val="NoSpacing"/>
        <w:rPr>
          <w:rFonts w:ascii="Times New Roman" w:hAnsi="Times New Roman"/>
          <w:sz w:val="20"/>
          <w:szCs w:val="20"/>
        </w:rPr>
      </w:pPr>
      <w:r>
        <w:rPr>
          <w:rFonts w:ascii="Times New Roman" w:hAnsi="Times New Roman"/>
          <w:sz w:val="20"/>
          <w:szCs w:val="20"/>
        </w:rPr>
        <w:t>Medical Social Worker</w:t>
      </w:r>
      <w:r w:rsidR="0038663B">
        <w:rPr>
          <w:rFonts w:ascii="Times New Roman" w:hAnsi="Times New Roman"/>
          <w:sz w:val="20"/>
          <w:szCs w:val="20"/>
        </w:rPr>
        <w:t xml:space="preserve"> - NICU</w:t>
      </w:r>
    </w:p>
    <w:p w:rsidRPr="00DE4BE0" w:rsidR="009C3CFD" w:rsidP="009C3CFD" w:rsidRDefault="009C3CFD" w14:paraId="095B0EAD" w14:textId="1D33EBD1">
      <w:pPr>
        <w:pStyle w:val="NoSpacing"/>
        <w:rPr>
          <w:rFonts w:ascii="Times New Roman" w:hAnsi="Times New Roman"/>
          <w:sz w:val="20"/>
          <w:szCs w:val="20"/>
        </w:rPr>
      </w:pPr>
      <w:r>
        <w:rPr>
          <w:rFonts w:ascii="Times New Roman" w:hAnsi="Times New Roman"/>
          <w:sz w:val="20"/>
          <w:szCs w:val="20"/>
        </w:rPr>
        <w:t>UPMC Magee-</w:t>
      </w:r>
      <w:proofErr w:type="spellStart"/>
      <w:r>
        <w:rPr>
          <w:rFonts w:ascii="Times New Roman" w:hAnsi="Times New Roman"/>
          <w:sz w:val="20"/>
          <w:szCs w:val="20"/>
        </w:rPr>
        <w:t>Womens</w:t>
      </w:r>
      <w:proofErr w:type="spellEnd"/>
      <w:r>
        <w:rPr>
          <w:rFonts w:ascii="Times New Roman" w:hAnsi="Times New Roman"/>
          <w:sz w:val="20"/>
          <w:szCs w:val="20"/>
        </w:rPr>
        <w:t xml:space="preserve"> Hospital</w:t>
      </w:r>
    </w:p>
    <w:p w:rsidRPr="00DE4BE0" w:rsidR="009C3CFD" w:rsidP="009C3CFD" w:rsidRDefault="009C3CFD" w14:paraId="054EA731" w14:textId="04A9E79F">
      <w:pPr>
        <w:pStyle w:val="NoSpacing"/>
        <w:rPr>
          <w:rFonts w:ascii="Times New Roman" w:hAnsi="Times New Roman"/>
          <w:sz w:val="20"/>
          <w:szCs w:val="20"/>
        </w:rPr>
      </w:pPr>
      <w:r>
        <w:rPr>
          <w:rFonts w:ascii="Times New Roman" w:hAnsi="Times New Roman"/>
          <w:sz w:val="20"/>
          <w:szCs w:val="20"/>
        </w:rPr>
        <w:t>412-641-</w:t>
      </w:r>
      <w:r w:rsidR="00A87D2B">
        <w:rPr>
          <w:rFonts w:ascii="Times New Roman" w:hAnsi="Times New Roman"/>
          <w:sz w:val="20"/>
          <w:szCs w:val="20"/>
        </w:rPr>
        <w:t>1178</w:t>
      </w:r>
    </w:p>
    <w:p w:rsidR="009C3CFD" w:rsidP="009C3CFD" w:rsidRDefault="009C3CFD" w14:paraId="3570B9F3" w14:textId="77777777">
      <w:pPr>
        <w:pStyle w:val="NoSpacing"/>
        <w:rPr>
          <w:rFonts w:ascii="Times New Roman" w:hAnsi="Times New Roman"/>
          <w:sz w:val="20"/>
          <w:szCs w:val="20"/>
          <w:u w:val="single"/>
        </w:rPr>
      </w:pPr>
      <w:hyperlink w:history="1" r:id="rId5">
        <w:r>
          <w:rPr>
            <w:rStyle w:val="Hyperlink"/>
            <w:rFonts w:ascii="Times New Roman" w:hAnsi="Times New Roman"/>
            <w:sz w:val="20"/>
            <w:szCs w:val="20"/>
          </w:rPr>
          <w:t>wrobelaj2@upmc.edu</w:t>
        </w:r>
      </w:hyperlink>
    </w:p>
    <w:p w:rsidR="009C3CFD" w:rsidP="009C3CFD" w:rsidRDefault="009C3CFD" w14:paraId="409A6D21" w14:textId="77777777">
      <w:pPr>
        <w:pStyle w:val="NoSpacing"/>
        <w:rPr>
          <w:rFonts w:ascii="Times New Roman" w:hAnsi="Times New Roman"/>
          <w:sz w:val="20"/>
          <w:szCs w:val="20"/>
          <w:u w:val="single"/>
        </w:rPr>
      </w:pPr>
    </w:p>
    <w:p w:rsidRPr="00987AEA" w:rsidR="00987AEA" w:rsidP="00987AEA" w:rsidRDefault="00987AEA" w14:paraId="69C6E4E8" w14:textId="77777777">
      <w:pPr>
        <w:pStyle w:val="NormalWeb"/>
        <w:shd w:val="clear" w:color="auto" w:fill="FFFFFF"/>
        <w:spacing w:before="0" w:beforeAutospacing="0" w:after="0" w:afterAutospacing="0" w:line="235" w:lineRule="atLeast"/>
        <w:textAlignment w:val="baseline"/>
        <w:rPr>
          <w:color w:val="000000"/>
          <w:sz w:val="22"/>
          <w:szCs w:val="22"/>
        </w:rPr>
      </w:pPr>
      <w:r w:rsidRPr="00987AEA" w:rsidR="00987AEA">
        <w:rPr>
          <w:color w:val="000000"/>
          <w:sz w:val="22"/>
          <w:szCs w:val="22"/>
        </w:rPr>
        <w:t>Audrey Wrobel received her B.A. in Psychology at Temple University in Philadelphia, PA in 2018. At Temple University, she devoted her time as a research assistant in developmental, psychopathology, and health psychology laboratories. Following her Bachelor’s, Audrey earned her Master of Social Work with a certificate in Integrated Healthcare at the University of Pittsburgh in April 2020. Her first-year field placement was at Community Care Behavioral Health, a managed care organization, which ultimately sparked her interest in healthcare. As a </w:t>
      </w:r>
      <w:r w:rsidRPr="00987AEA" w:rsidR="00987AEA">
        <w:rPr>
          <w:rStyle w:val="markjp865u5sy"/>
          <w:color w:val="000000"/>
          <w:sz w:val="22"/>
          <w:szCs w:val="22"/>
          <w:bdr w:val="none" w:color="auto" w:sz="0" w:space="0" w:frame="1"/>
        </w:rPr>
        <w:t>Baker</w:t>
      </w:r>
      <w:r w:rsidRPr="00987AEA" w:rsidR="00987AEA">
        <w:rPr>
          <w:color w:val="000000"/>
          <w:sz w:val="22"/>
          <w:szCs w:val="22"/>
        </w:rPr>
        <w:t> Fellow Alum, she completed her field placement at UPMC Magee-</w:t>
      </w:r>
      <w:proofErr w:type="spellStart"/>
      <w:r w:rsidRPr="00987AEA" w:rsidR="00987AEA">
        <w:rPr>
          <w:color w:val="000000"/>
          <w:sz w:val="22"/>
          <w:szCs w:val="22"/>
        </w:rPr>
        <w:t>Womens</w:t>
      </w:r>
      <w:proofErr w:type="spellEnd"/>
      <w:r w:rsidRPr="00987AEA" w:rsidR="00987AEA">
        <w:rPr>
          <w:color w:val="000000"/>
          <w:sz w:val="22"/>
          <w:szCs w:val="22"/>
        </w:rPr>
        <w:t xml:space="preserve"> Hospital, receiving experience in both inpatient and outpatient healthcare settings. Audrey was honored to be the Direct Practice Student Representative at her commencement ceremony. After graduation, Audrey accepted a position as a Medical Social Worker at Magee’s Outpatient OB/Gyn clinic where she worked with expecting mothers and their families during their prenatal period. She then accepted a position to transfer to Magee’s Neonatal Intensive Care Unit where she supports and empowers families during their NICU journey. </w:t>
      </w:r>
    </w:p>
    <w:p w:rsidR="7AC1A6B2" w:rsidP="7AC1A6B2" w:rsidRDefault="7AC1A6B2" w14:paraId="6B87A428" w14:textId="05C32BFB">
      <w:pPr>
        <w:pStyle w:val="NormalWeb"/>
        <w:shd w:val="clear" w:color="auto" w:fill="FFFFFF" w:themeFill="background1"/>
        <w:spacing w:before="0" w:beforeAutospacing="off" w:after="0" w:afterAutospacing="off" w:line="235" w:lineRule="atLeast"/>
        <w:rPr>
          <w:color w:val="000000" w:themeColor="text1" w:themeTint="FF" w:themeShade="FF"/>
          <w:sz w:val="22"/>
          <w:szCs w:val="22"/>
        </w:rPr>
      </w:pPr>
    </w:p>
    <w:p w:rsidRPr="00987AEA" w:rsidR="00987AEA" w:rsidP="00987AEA" w:rsidRDefault="00987AEA" w14:paraId="0E489963" w14:textId="77777777">
      <w:pPr>
        <w:pStyle w:val="NormalWeb"/>
        <w:shd w:val="clear" w:color="auto" w:fill="FFFFFF"/>
        <w:spacing w:before="0" w:beforeAutospacing="0" w:after="0" w:afterAutospacing="0" w:line="235" w:lineRule="atLeast"/>
        <w:textAlignment w:val="baseline"/>
        <w:rPr>
          <w:color w:val="000000"/>
          <w:sz w:val="22"/>
          <w:szCs w:val="22"/>
        </w:rPr>
      </w:pPr>
      <w:r w:rsidRPr="00987AEA">
        <w:rPr>
          <w:color w:val="000000"/>
          <w:sz w:val="22"/>
          <w:szCs w:val="22"/>
        </w:rPr>
        <w:t>Audrey is passionate about accessible, affordable, and competent healthcare, and is a Speaker’s Bureau Advocate for the Planned Parenthood of Western Pennsylvania as well as a Storyteller for the National Planned Parenthood Office. Audrey is working towards her clinical social work licensure.</w:t>
      </w:r>
      <w:r w:rsidRPr="00987AEA">
        <w:rPr>
          <w:color w:val="000000"/>
          <w:sz w:val="22"/>
          <w:szCs w:val="22"/>
          <w:bdr w:val="none" w:color="auto" w:sz="0" w:space="0" w:frame="1"/>
        </w:rPr>
        <w:t> </w:t>
      </w:r>
      <w:r w:rsidRPr="00987AEA">
        <w:rPr>
          <w:color w:val="000000"/>
          <w:sz w:val="22"/>
          <w:szCs w:val="22"/>
        </w:rPr>
        <w:t> </w:t>
      </w:r>
    </w:p>
    <w:p w:rsidRPr="00716BBA" w:rsidR="009C3CFD" w:rsidP="009C3CFD" w:rsidRDefault="009C3CFD" w14:paraId="21E89CED" w14:textId="77777777">
      <w:pPr>
        <w:pStyle w:val="NormalWeb"/>
        <w:spacing w:before="0" w:beforeAutospacing="0" w:after="0" w:afterAutospacing="0"/>
        <w:jc w:val="both"/>
      </w:pPr>
    </w:p>
    <w:p w:rsidRPr="00716BBA" w:rsidR="009C3CFD" w:rsidP="009C3CFD" w:rsidRDefault="009C3CFD" w14:paraId="04CFA4B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b/>
          <w:sz w:val="24"/>
          <w:szCs w:val="24"/>
        </w:rPr>
      </w:pPr>
      <w:r>
        <w:rPr>
          <w:rFonts w:ascii="Times New Roman" w:hAnsi="Times New Roman" w:eastAsia="Times New Roman"/>
          <w:b/>
          <w:sz w:val="24"/>
          <w:szCs w:val="24"/>
        </w:rPr>
        <w:t>Mary Beth Rauktis, Ph.D.</w:t>
      </w:r>
    </w:p>
    <w:p w:rsidR="009C3CFD" w:rsidP="009C3CFD" w:rsidRDefault="009C3CFD" w14:paraId="2CEF819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sz w:val="20"/>
          <w:szCs w:val="20"/>
        </w:rPr>
      </w:pPr>
      <w:r>
        <w:rPr>
          <w:rFonts w:ascii="Times New Roman" w:hAnsi="Times New Roman" w:eastAsia="Times New Roman"/>
          <w:sz w:val="20"/>
          <w:szCs w:val="20"/>
        </w:rPr>
        <w:t>Associate Research Professor</w:t>
      </w:r>
    </w:p>
    <w:p w:rsidRPr="00A40026" w:rsidR="009C3CFD" w:rsidP="009C3CFD" w:rsidRDefault="009C3CFD" w14:paraId="7B4A2CC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sz w:val="20"/>
          <w:szCs w:val="20"/>
        </w:rPr>
      </w:pPr>
      <w:r>
        <w:rPr>
          <w:rFonts w:ascii="Times New Roman" w:hAnsi="Times New Roman" w:eastAsia="Times New Roman"/>
          <w:sz w:val="20"/>
          <w:szCs w:val="20"/>
        </w:rPr>
        <w:t>University of Pittsburgh</w:t>
      </w:r>
    </w:p>
    <w:p w:rsidRPr="00DE4BE0" w:rsidR="009C3CFD" w:rsidP="009C3CFD" w:rsidRDefault="009C3CFD" w14:paraId="67A5BD3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sz w:val="20"/>
          <w:szCs w:val="20"/>
        </w:rPr>
      </w:pPr>
      <w:r>
        <w:rPr>
          <w:rFonts w:ascii="Times New Roman" w:hAnsi="Times New Roman" w:eastAsia="Times New Roman"/>
          <w:sz w:val="20"/>
          <w:szCs w:val="20"/>
        </w:rPr>
        <w:t>412-648-1225</w:t>
      </w:r>
    </w:p>
    <w:p w:rsidR="009C3CFD" w:rsidP="009C3CFD" w:rsidRDefault="009C3CFD" w14:paraId="5C58D3DA" w14:textId="77777777">
      <w:pPr>
        <w:pStyle w:val="NoSpacing"/>
        <w:rPr>
          <w:rFonts w:ascii="Times New Roman" w:hAnsi="Times New Roman" w:eastAsia="Times New Roman"/>
          <w:sz w:val="20"/>
          <w:szCs w:val="20"/>
          <w:u w:val="single"/>
        </w:rPr>
      </w:pPr>
      <w:hyperlink w:history="1" r:id="rId6">
        <w:r>
          <w:rPr>
            <w:rStyle w:val="Hyperlink"/>
            <w:rFonts w:ascii="Times New Roman" w:hAnsi="Times New Roman" w:eastAsia="Times New Roman"/>
            <w:sz w:val="20"/>
            <w:szCs w:val="20"/>
          </w:rPr>
          <w:t>mar104@pitt.edu</w:t>
        </w:r>
      </w:hyperlink>
    </w:p>
    <w:p w:rsidRPr="004C5A3D" w:rsidR="009C3CFD" w:rsidP="009C3CFD" w:rsidRDefault="009C3CFD" w14:paraId="56C4291C" w14:textId="77777777">
      <w:pPr>
        <w:pStyle w:val="NoSpacing"/>
        <w:rPr>
          <w:rFonts w:ascii="Times New Roman" w:hAnsi="Times New Roman" w:eastAsia="Times New Roman"/>
          <w:sz w:val="20"/>
          <w:szCs w:val="20"/>
          <w:u w:val="single"/>
        </w:rPr>
      </w:pPr>
    </w:p>
    <w:p w:rsidRPr="004C5A3D" w:rsidR="009C3CFD" w:rsidP="009C3CFD" w:rsidRDefault="009C3CFD" w14:paraId="3E6A0BFC" w14:textId="77777777">
      <w:pPr>
        <w:spacing w:line="216" w:lineRule="auto"/>
        <w:jc w:val="both"/>
        <w:rPr>
          <w:rFonts w:ascii="Times New Roman" w:hAnsi="Times New Roman" w:eastAsia="Times New Roman"/>
          <w:color w:val="000000"/>
          <w:kern w:val="24"/>
        </w:rPr>
      </w:pPr>
      <w:r w:rsidRPr="004C5A3D">
        <w:rPr>
          <w:rFonts w:ascii="Times New Roman" w:hAnsi="Times New Roman" w:eastAsia="Times New Roman"/>
          <w:color w:val="000000"/>
          <w:kern w:val="24"/>
        </w:rPr>
        <w:t>Mary Elizabeth Rauktis, Associate Research Professor earned a PhD in social work from the University of Pittsburgh in 1993. Prior to joining the Pitt faculty in 2007, Dr. Rauktis was Director of Research and Evaluation at Pressley Ridge, an international nonprofit provider of services to children and families. She was an adjunct at the school from 1993 to 2000 and has held adjunct teaching positions at Robert Morris University’s Bayer School for Nonprofit Management and at the University of Minho Institute of Child and Family Studies in Portugal.</w:t>
      </w:r>
    </w:p>
    <w:p w:rsidRPr="004C5A3D" w:rsidR="009C3CFD" w:rsidP="009C3CFD" w:rsidRDefault="009C3CFD" w14:paraId="055AA335" w14:textId="77777777">
      <w:pPr>
        <w:spacing w:line="216" w:lineRule="auto"/>
        <w:jc w:val="both"/>
        <w:rPr>
          <w:rFonts w:ascii="Times New Roman" w:hAnsi="Times New Roman" w:eastAsia="Times New Roman"/>
          <w:color w:val="000000"/>
          <w:kern w:val="24"/>
        </w:rPr>
      </w:pPr>
      <w:r w:rsidRPr="004C5A3D">
        <w:rPr>
          <w:rFonts w:ascii="Times New Roman" w:hAnsi="Times New Roman" w:eastAsia="Times New Roman"/>
          <w:color w:val="000000"/>
          <w:kern w:val="24"/>
        </w:rPr>
        <w:t>In 2017 she was awarded a Fulbright Core Award to do research and teach at the University of Porto, School of Psychological Sciences.  Dr. Rauktis is currently on the editorial boards for the Journal of Intergenerational Relationships, the Journal of Child and Adolescent Social Work and Residential Treatment for Children and Youth. She has also co-edited three special journal issues –one on interventions in Portugal for children and two focused on residential care and child safety in out-of-home care and one on human-animal interactions for children and youth.</w:t>
      </w:r>
    </w:p>
    <w:p w:rsidRPr="004C5A3D" w:rsidR="009C3CFD" w:rsidP="009C3CFD" w:rsidRDefault="009C3CFD" w14:paraId="0133E7DF" w14:textId="77777777">
      <w:pPr>
        <w:spacing w:line="216" w:lineRule="auto"/>
        <w:jc w:val="both"/>
        <w:rPr>
          <w:rFonts w:ascii="Times New Roman" w:hAnsi="Times New Roman" w:eastAsia="Times New Roman"/>
          <w:b/>
          <w:bCs/>
          <w:color w:val="000000"/>
          <w:kern w:val="24"/>
        </w:rPr>
      </w:pPr>
      <w:r w:rsidRPr="004C5A3D">
        <w:rPr>
          <w:rFonts w:ascii="Times New Roman" w:hAnsi="Times New Roman" w:eastAsia="Times New Roman"/>
          <w:b/>
          <w:bCs/>
          <w:color w:val="000000"/>
          <w:kern w:val="24"/>
        </w:rPr>
        <w:t>Recent Research Projects</w:t>
      </w:r>
    </w:p>
    <w:p w:rsidRPr="004C5A3D" w:rsidR="009C3CFD" w:rsidP="009C3CFD" w:rsidRDefault="009C3CFD" w14:paraId="3F5311A8" w14:textId="77777777">
      <w:pPr>
        <w:numPr>
          <w:ilvl w:val="0"/>
          <w:numId w:val="1"/>
        </w:numPr>
        <w:spacing w:after="0" w:line="216" w:lineRule="auto"/>
        <w:jc w:val="both"/>
        <w:rPr>
          <w:rFonts w:ascii="Times New Roman" w:hAnsi="Times New Roman" w:eastAsia="Times New Roman"/>
          <w:color w:val="000000"/>
          <w:kern w:val="24"/>
        </w:rPr>
      </w:pPr>
      <w:r w:rsidRPr="004C5A3D">
        <w:rPr>
          <w:rFonts w:ascii="Times New Roman" w:hAnsi="Times New Roman" w:eastAsia="Times New Roman"/>
          <w:color w:val="000000"/>
          <w:kern w:val="24"/>
        </w:rPr>
        <w:lastRenderedPageBreak/>
        <w:t>Evaluation of the Pennsylvania IV-E waiver 2013-2018 for children and families involved in child welfare</w:t>
      </w:r>
    </w:p>
    <w:p w:rsidR="009C3CFD" w:rsidP="009C3CFD" w:rsidRDefault="009C3CFD" w14:paraId="70D923FC" w14:textId="77777777">
      <w:pPr>
        <w:numPr>
          <w:ilvl w:val="0"/>
          <w:numId w:val="1"/>
        </w:numPr>
        <w:spacing w:after="0" w:line="216" w:lineRule="auto"/>
        <w:jc w:val="both"/>
        <w:rPr>
          <w:rFonts w:ascii="Times New Roman" w:hAnsi="Times New Roman" w:eastAsia="Times New Roman"/>
          <w:color w:val="000000"/>
          <w:kern w:val="24"/>
        </w:rPr>
      </w:pPr>
      <w:r w:rsidRPr="004C5A3D">
        <w:rPr>
          <w:rFonts w:ascii="Times New Roman" w:hAnsi="Times New Roman" w:eastAsia="Times New Roman"/>
          <w:color w:val="000000"/>
          <w:kern w:val="24"/>
        </w:rPr>
        <w:t>Exploring food insecurity for low-income adults and their companion animals.</w:t>
      </w:r>
    </w:p>
    <w:p w:rsidRPr="004C5A3D" w:rsidR="009C3CFD" w:rsidP="009C3CFD" w:rsidRDefault="009C3CFD" w14:paraId="55466A90" w14:textId="77777777">
      <w:pPr>
        <w:spacing w:after="0" w:line="216" w:lineRule="auto"/>
        <w:ind w:left="720"/>
        <w:jc w:val="both"/>
        <w:rPr>
          <w:rFonts w:ascii="Times New Roman" w:hAnsi="Times New Roman" w:eastAsia="Times New Roman"/>
          <w:color w:val="000000"/>
          <w:kern w:val="24"/>
        </w:rPr>
      </w:pPr>
    </w:p>
    <w:p w:rsidRPr="004C5A3D" w:rsidR="009C3CFD" w:rsidP="009C3CFD" w:rsidRDefault="009C3CFD" w14:paraId="0973056F" w14:textId="77777777">
      <w:pPr>
        <w:spacing w:line="216" w:lineRule="auto"/>
        <w:jc w:val="both"/>
        <w:rPr>
          <w:rFonts w:ascii="Times New Roman" w:hAnsi="Times New Roman" w:eastAsia="Times New Roman"/>
          <w:b/>
          <w:bCs/>
          <w:color w:val="000000"/>
          <w:kern w:val="24"/>
        </w:rPr>
      </w:pPr>
      <w:r w:rsidRPr="004C5A3D">
        <w:rPr>
          <w:rFonts w:ascii="Times New Roman" w:hAnsi="Times New Roman" w:eastAsia="Times New Roman"/>
          <w:b/>
          <w:bCs/>
          <w:color w:val="000000"/>
          <w:kern w:val="24"/>
        </w:rPr>
        <w:t>Research Interests and Topical Areas</w:t>
      </w:r>
    </w:p>
    <w:p w:rsidRPr="004C5A3D" w:rsidR="009C3CFD" w:rsidP="009C3CFD" w:rsidRDefault="009C3CFD" w14:paraId="1CA4351D" w14:textId="77777777">
      <w:pPr>
        <w:numPr>
          <w:ilvl w:val="0"/>
          <w:numId w:val="2"/>
        </w:numPr>
        <w:spacing w:after="0" w:line="216" w:lineRule="auto"/>
        <w:jc w:val="both"/>
        <w:rPr>
          <w:rFonts w:ascii="Times New Roman" w:hAnsi="Times New Roman" w:eastAsia="Times New Roman"/>
          <w:color w:val="000000"/>
          <w:kern w:val="24"/>
        </w:rPr>
      </w:pPr>
      <w:r w:rsidRPr="004C5A3D">
        <w:rPr>
          <w:rFonts w:ascii="Times New Roman" w:hAnsi="Times New Roman" w:eastAsia="Times New Roman"/>
          <w:color w:val="000000"/>
          <w:kern w:val="24"/>
        </w:rPr>
        <w:t>Living environments for out of home care, with a focus on youth in the foster care system or residential care</w:t>
      </w:r>
    </w:p>
    <w:p w:rsidRPr="004C5A3D" w:rsidR="009C3CFD" w:rsidP="009C3CFD" w:rsidRDefault="009C3CFD" w14:paraId="62965F71" w14:textId="77777777">
      <w:pPr>
        <w:numPr>
          <w:ilvl w:val="0"/>
          <w:numId w:val="2"/>
        </w:numPr>
        <w:spacing w:after="0" w:line="216" w:lineRule="auto"/>
        <w:jc w:val="both"/>
        <w:rPr>
          <w:rFonts w:ascii="Times New Roman" w:hAnsi="Times New Roman" w:eastAsia="Times New Roman"/>
          <w:color w:val="000000"/>
          <w:kern w:val="24"/>
        </w:rPr>
      </w:pPr>
      <w:r w:rsidRPr="004C5A3D">
        <w:rPr>
          <w:rFonts w:ascii="Times New Roman" w:hAnsi="Times New Roman" w:eastAsia="Times New Roman"/>
          <w:color w:val="000000"/>
          <w:kern w:val="24"/>
        </w:rPr>
        <w:t>Adoption of best practice interventions in child welfare casework (structured assessment and family conferencing)</w:t>
      </w:r>
    </w:p>
    <w:p w:rsidRPr="004C5A3D" w:rsidR="009C3CFD" w:rsidP="009C3CFD" w:rsidRDefault="009C3CFD" w14:paraId="3DD85DF3" w14:textId="77777777">
      <w:pPr>
        <w:numPr>
          <w:ilvl w:val="0"/>
          <w:numId w:val="2"/>
        </w:numPr>
        <w:spacing w:after="0" w:line="216" w:lineRule="auto"/>
        <w:jc w:val="both"/>
        <w:rPr>
          <w:rFonts w:ascii="Times New Roman" w:hAnsi="Times New Roman" w:eastAsia="Times New Roman"/>
          <w:color w:val="000000"/>
          <w:kern w:val="24"/>
        </w:rPr>
      </w:pPr>
      <w:r w:rsidRPr="004C5A3D">
        <w:rPr>
          <w:rFonts w:ascii="Times New Roman" w:hAnsi="Times New Roman" w:eastAsia="Times New Roman"/>
          <w:color w:val="000000"/>
          <w:kern w:val="24"/>
        </w:rPr>
        <w:t>Measurement of living environments</w:t>
      </w:r>
    </w:p>
    <w:p w:rsidRPr="004C5A3D" w:rsidR="009C3CFD" w:rsidP="009C3CFD" w:rsidRDefault="009C3CFD" w14:paraId="3098FC55" w14:textId="77777777">
      <w:pPr>
        <w:numPr>
          <w:ilvl w:val="0"/>
          <w:numId w:val="2"/>
        </w:numPr>
        <w:spacing w:after="0" w:line="216" w:lineRule="auto"/>
        <w:jc w:val="both"/>
        <w:rPr>
          <w:rFonts w:ascii="Times New Roman" w:hAnsi="Times New Roman" w:eastAsia="Times New Roman"/>
          <w:color w:val="000000"/>
          <w:kern w:val="24"/>
        </w:rPr>
      </w:pPr>
      <w:r w:rsidRPr="004C5A3D">
        <w:rPr>
          <w:rFonts w:ascii="Times New Roman" w:hAnsi="Times New Roman" w:eastAsia="Times New Roman"/>
          <w:color w:val="000000"/>
          <w:kern w:val="24"/>
        </w:rPr>
        <w:t>Child welfare education and work force development</w:t>
      </w:r>
    </w:p>
    <w:p w:rsidR="009C3CFD" w:rsidP="009C3CFD" w:rsidRDefault="009C3CFD" w14:paraId="78152689" w14:textId="77777777">
      <w:pPr>
        <w:numPr>
          <w:ilvl w:val="0"/>
          <w:numId w:val="2"/>
        </w:numPr>
        <w:spacing w:after="0" w:line="216" w:lineRule="auto"/>
        <w:jc w:val="both"/>
        <w:rPr>
          <w:rFonts w:ascii="Times New Roman" w:hAnsi="Times New Roman" w:eastAsia="Times New Roman"/>
          <w:color w:val="000000"/>
          <w:kern w:val="24"/>
        </w:rPr>
      </w:pPr>
      <w:r w:rsidRPr="004C5A3D">
        <w:rPr>
          <w:rFonts w:ascii="Times New Roman" w:hAnsi="Times New Roman" w:eastAsia="Times New Roman"/>
          <w:color w:val="000000"/>
          <w:kern w:val="24"/>
        </w:rPr>
        <w:t>Human-Animal intersectionality</w:t>
      </w:r>
    </w:p>
    <w:p w:rsidRPr="004C5A3D" w:rsidR="009C3CFD" w:rsidP="009C3CFD" w:rsidRDefault="009C3CFD" w14:paraId="5E7457EB" w14:textId="77777777">
      <w:pPr>
        <w:spacing w:after="0" w:line="216" w:lineRule="auto"/>
        <w:ind w:left="720"/>
        <w:jc w:val="both"/>
        <w:rPr>
          <w:rFonts w:ascii="Times New Roman" w:hAnsi="Times New Roman" w:eastAsia="Times New Roman"/>
          <w:color w:val="000000"/>
          <w:kern w:val="24"/>
        </w:rPr>
      </w:pPr>
    </w:p>
    <w:p w:rsidRPr="004C5A3D" w:rsidR="009C3CFD" w:rsidP="009C3CFD" w:rsidRDefault="009C3CFD" w14:paraId="305DBFD8" w14:textId="77777777">
      <w:pPr>
        <w:spacing w:line="216" w:lineRule="auto"/>
        <w:jc w:val="both"/>
        <w:rPr>
          <w:rFonts w:ascii="Times New Roman" w:hAnsi="Times New Roman" w:eastAsia="Times New Roman"/>
          <w:b/>
          <w:bCs/>
          <w:color w:val="000000"/>
          <w:kern w:val="24"/>
        </w:rPr>
      </w:pPr>
      <w:r w:rsidRPr="004C5A3D">
        <w:rPr>
          <w:rFonts w:ascii="Times New Roman" w:hAnsi="Times New Roman" w:eastAsia="Times New Roman"/>
          <w:b/>
          <w:bCs/>
          <w:color w:val="000000"/>
          <w:kern w:val="24"/>
        </w:rPr>
        <w:t>Social Media</w:t>
      </w:r>
    </w:p>
    <w:p w:rsidRPr="00AF1303" w:rsidR="009C3CFD" w:rsidP="009C3CFD" w:rsidRDefault="009C3CFD" w14:paraId="17958369" w14:textId="77777777">
      <w:pPr>
        <w:spacing w:line="216" w:lineRule="auto"/>
        <w:jc w:val="both"/>
        <w:rPr>
          <w:rFonts w:ascii="Times New Roman" w:hAnsi="Times New Roman" w:eastAsia="Times New Roman"/>
          <w:color w:val="000000"/>
          <w:kern w:val="24"/>
        </w:rPr>
      </w:pPr>
      <w:r w:rsidRPr="004C5A3D">
        <w:rPr>
          <w:rFonts w:ascii="Times New Roman" w:hAnsi="Times New Roman" w:eastAsia="Times New Roman"/>
          <w:color w:val="000000"/>
          <w:kern w:val="24"/>
        </w:rPr>
        <w:t xml:space="preserve">Twitter handle: </w:t>
      </w:r>
      <w:proofErr w:type="spellStart"/>
      <w:r w:rsidRPr="004C5A3D">
        <w:rPr>
          <w:rFonts w:ascii="Times New Roman" w:hAnsi="Times New Roman" w:eastAsia="Times New Roman"/>
          <w:color w:val="000000"/>
          <w:kern w:val="24"/>
        </w:rPr>
        <w:t>mary</w:t>
      </w:r>
      <w:proofErr w:type="spellEnd"/>
      <w:r w:rsidRPr="004C5A3D">
        <w:rPr>
          <w:rFonts w:ascii="Times New Roman" w:hAnsi="Times New Roman" w:eastAsia="Times New Roman"/>
          <w:color w:val="000000"/>
          <w:kern w:val="24"/>
        </w:rPr>
        <w:t xml:space="preserve"> e </w:t>
      </w:r>
      <w:proofErr w:type="spellStart"/>
      <w:r w:rsidRPr="004C5A3D">
        <w:rPr>
          <w:rFonts w:ascii="Times New Roman" w:hAnsi="Times New Roman" w:eastAsia="Times New Roman"/>
          <w:color w:val="000000"/>
          <w:kern w:val="24"/>
        </w:rPr>
        <w:t>rauktis@DrRauk</w:t>
      </w:r>
      <w:proofErr w:type="spellEnd"/>
    </w:p>
    <w:p w:rsidR="00063E07" w:rsidRDefault="00987AEA" w14:paraId="7F794DBE" w14:textId="77777777"/>
    <w:sectPr w:rsidR="00063E07" w:rsidSect="00C84A17">
      <w:pgSz w:w="12240" w:h="15840" w:orient="portrait"/>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A7513"/>
    <w:multiLevelType w:val="hybridMultilevel"/>
    <w:tmpl w:val="5106E1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1823C69"/>
    <w:multiLevelType w:val="hybridMultilevel"/>
    <w:tmpl w:val="9AC05F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FD"/>
    <w:rsid w:val="0013773B"/>
    <w:rsid w:val="0038663B"/>
    <w:rsid w:val="00776FBE"/>
    <w:rsid w:val="00821F4B"/>
    <w:rsid w:val="008C1252"/>
    <w:rsid w:val="00987AEA"/>
    <w:rsid w:val="009C3CFD"/>
    <w:rsid w:val="00A87D2B"/>
    <w:rsid w:val="7AC1A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D3DB"/>
  <w15:chartTrackingRefBased/>
  <w15:docId w15:val="{9B197FCB-A03C-4BDE-A45E-7D295967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3CFD"/>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C3CFD"/>
    <w:pPr>
      <w:spacing w:before="100" w:beforeAutospacing="1" w:after="100" w:afterAutospacing="1" w:line="240" w:lineRule="auto"/>
    </w:pPr>
    <w:rPr>
      <w:rFonts w:ascii="Times New Roman" w:hAnsi="Times New Roman" w:eastAsia="Times New Roman"/>
      <w:sz w:val="24"/>
      <w:szCs w:val="24"/>
    </w:rPr>
  </w:style>
  <w:style w:type="character" w:styleId="Hyperlink">
    <w:name w:val="Hyperlink"/>
    <w:uiPriority w:val="99"/>
    <w:unhideWhenUsed/>
    <w:rsid w:val="009C3CFD"/>
    <w:rPr>
      <w:color w:val="0000FF"/>
      <w:u w:val="single"/>
    </w:rPr>
  </w:style>
  <w:style w:type="paragraph" w:styleId="NoSpacing">
    <w:name w:val="No Spacing"/>
    <w:uiPriority w:val="1"/>
    <w:qFormat/>
    <w:rsid w:val="009C3CFD"/>
    <w:pPr>
      <w:spacing w:after="0" w:line="240" w:lineRule="auto"/>
    </w:pPr>
    <w:rPr>
      <w:rFonts w:ascii="Calibri" w:hAnsi="Calibri" w:eastAsia="Calibri" w:cs="Times New Roman"/>
    </w:rPr>
  </w:style>
  <w:style w:type="paragraph" w:styleId="MediumGrid21" w:customStyle="1">
    <w:name w:val="Medium Grid 21"/>
    <w:uiPriority w:val="1"/>
    <w:qFormat/>
    <w:rsid w:val="009C3CFD"/>
    <w:pPr>
      <w:spacing w:after="0" w:line="240" w:lineRule="auto"/>
    </w:pPr>
    <w:rPr>
      <w:rFonts w:ascii="Calibri" w:hAnsi="Calibri" w:eastAsia="Calibri" w:cs="Times New Roman"/>
    </w:rPr>
  </w:style>
  <w:style w:type="character" w:styleId="markjp865u5sy" w:customStyle="1">
    <w:name w:val="markjp865u5sy"/>
    <w:basedOn w:val="DefaultParagraphFont"/>
    <w:rsid w:val="00987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6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CKoller@crisiscenternorth.org" TargetMode="External" Id="rId6" /><Relationship Type="http://schemas.openxmlformats.org/officeDocument/2006/relationships/hyperlink" Target="mailto:bucknk@upmc.edu"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Sinika Calloway</dc:creator>
  <keywords/>
  <dc:description/>
  <lastModifiedBy>Sinika Calloway</lastModifiedBy>
  <revision>6</revision>
  <dcterms:created xsi:type="dcterms:W3CDTF">2021-09-16T20:01:00.0000000Z</dcterms:created>
  <dcterms:modified xsi:type="dcterms:W3CDTF">2021-09-16T20:44:55.9430242Z</dcterms:modified>
</coreProperties>
</file>