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00" w:rsidRPr="00063BDC" w:rsidRDefault="000F7E00" w:rsidP="00063BDC">
      <w:pPr>
        <w:jc w:val="center"/>
        <w:rPr>
          <w:b/>
        </w:rPr>
      </w:pPr>
      <w:r w:rsidRPr="00063BDC">
        <w:rPr>
          <w:b/>
        </w:rPr>
        <w:t>INSTRUCTIONS FOR PROCESSING A TRAVEL OR BUSINESS EXPENSE REIMBURSEMENT THROUGH PRISM</w:t>
      </w:r>
    </w:p>
    <w:p w:rsidR="000F7E00" w:rsidRDefault="000F7E00" w:rsidP="000F7E00">
      <w:pPr>
        <w:pStyle w:val="ListParagraph"/>
        <w:numPr>
          <w:ilvl w:val="0"/>
          <w:numId w:val="1"/>
        </w:numPr>
      </w:pPr>
      <w:r>
        <w:t xml:space="preserve">Log into </w:t>
      </w:r>
      <w:r w:rsidRPr="00374F2D">
        <w:rPr>
          <w:b/>
        </w:rPr>
        <w:t>my.pitt.edu</w:t>
      </w:r>
    </w:p>
    <w:p w:rsidR="000F7E00" w:rsidRDefault="000F7E00" w:rsidP="000F7E00">
      <w:pPr>
        <w:pStyle w:val="ListParagraph"/>
        <w:numPr>
          <w:ilvl w:val="0"/>
          <w:numId w:val="1"/>
        </w:numPr>
      </w:pPr>
      <w:r>
        <w:t>Click on the  link: “</w:t>
      </w:r>
      <w:r w:rsidRPr="00374F2D">
        <w:rPr>
          <w:b/>
        </w:rPr>
        <w:t>Prism login</w:t>
      </w:r>
      <w:r>
        <w:t>” (on the right side)</w:t>
      </w:r>
    </w:p>
    <w:p w:rsidR="000F7E00" w:rsidRDefault="000F7E00" w:rsidP="000F7E00">
      <w:pPr>
        <w:pStyle w:val="ListParagraph"/>
        <w:numPr>
          <w:ilvl w:val="0"/>
          <w:numId w:val="1"/>
        </w:numPr>
      </w:pPr>
      <w:r>
        <w:t>Click on the link:  “</w:t>
      </w:r>
      <w:r w:rsidRPr="00374F2D">
        <w:rPr>
          <w:b/>
        </w:rPr>
        <w:t>IE SW Exp</w:t>
      </w:r>
      <w:r>
        <w:t>” (on the right side)</w:t>
      </w:r>
    </w:p>
    <w:p w:rsidR="000F7E00" w:rsidRDefault="000F7E00" w:rsidP="000F7E00">
      <w:pPr>
        <w:pStyle w:val="ListParagraph"/>
        <w:numPr>
          <w:ilvl w:val="0"/>
          <w:numId w:val="1"/>
        </w:numPr>
      </w:pPr>
      <w:r>
        <w:t>Click on the button:  “</w:t>
      </w:r>
      <w:r w:rsidRPr="00374F2D">
        <w:rPr>
          <w:b/>
        </w:rPr>
        <w:t>Create Expense Report</w:t>
      </w:r>
      <w:r>
        <w:t>”  (top right)</w:t>
      </w:r>
    </w:p>
    <w:p w:rsidR="000F7E00" w:rsidRDefault="000F7E00" w:rsidP="000F7E00">
      <w:pPr>
        <w:pStyle w:val="ListParagraph"/>
        <w:numPr>
          <w:ilvl w:val="0"/>
          <w:numId w:val="1"/>
        </w:numPr>
      </w:pPr>
      <w:r>
        <w:t>Fill in the “Purpose”  (Example:  CSWE Conference, Jan 2013)</w:t>
      </w:r>
    </w:p>
    <w:p w:rsidR="000F7E00" w:rsidRPr="00374F2D" w:rsidRDefault="000F7E00" w:rsidP="000F7E00">
      <w:pPr>
        <w:pStyle w:val="ListParagraph"/>
        <w:numPr>
          <w:ilvl w:val="0"/>
          <w:numId w:val="1"/>
        </w:numPr>
        <w:rPr>
          <w:b/>
        </w:rPr>
      </w:pPr>
      <w:r w:rsidRPr="00374F2D">
        <w:rPr>
          <w:b/>
        </w:rPr>
        <w:t>Complete the University Prepaid Section</w:t>
      </w:r>
    </w:p>
    <w:p w:rsidR="000F7E00" w:rsidRPr="000F7E00" w:rsidRDefault="000F7E00" w:rsidP="000F7E00">
      <w:pPr>
        <w:pStyle w:val="ListParagraph"/>
        <w:numPr>
          <w:ilvl w:val="1"/>
          <w:numId w:val="1"/>
        </w:numPr>
        <w:rPr>
          <w:b/>
        </w:rPr>
      </w:pPr>
      <w:r>
        <w:t xml:space="preserve">“Were any expenses prepaid by the University” – </w:t>
      </w:r>
      <w:r w:rsidRPr="000F7E00">
        <w:rPr>
          <w:b/>
        </w:rPr>
        <w:t>Yes or No</w:t>
      </w:r>
    </w:p>
    <w:p w:rsidR="000F7E00" w:rsidRDefault="000F7E00" w:rsidP="000F7E00">
      <w:pPr>
        <w:pStyle w:val="ListParagraph"/>
        <w:numPr>
          <w:ilvl w:val="1"/>
          <w:numId w:val="1"/>
        </w:numPr>
      </w:pPr>
      <w:r>
        <w:t>If “Yes” complete the appropriate fields in that section</w:t>
      </w:r>
    </w:p>
    <w:p w:rsidR="000F7E00" w:rsidRDefault="000F7E00" w:rsidP="000F7E00">
      <w:pPr>
        <w:pStyle w:val="ListParagraph"/>
        <w:numPr>
          <w:ilvl w:val="1"/>
          <w:numId w:val="1"/>
        </w:numPr>
      </w:pPr>
      <w:r>
        <w:t>Note: We always use Peoples Travel as our Travel Agency</w:t>
      </w:r>
    </w:p>
    <w:p w:rsidR="000F7E00" w:rsidRDefault="000F7E00" w:rsidP="000F7E00">
      <w:pPr>
        <w:pStyle w:val="ListParagraph"/>
        <w:numPr>
          <w:ilvl w:val="0"/>
          <w:numId w:val="1"/>
        </w:numPr>
      </w:pPr>
      <w:r>
        <w:t>Click on the button: “</w:t>
      </w:r>
      <w:r w:rsidRPr="00374F2D">
        <w:rPr>
          <w:b/>
        </w:rPr>
        <w:t>Nex</w:t>
      </w:r>
      <w:r>
        <w:t>t” (bottom right)</w:t>
      </w:r>
    </w:p>
    <w:p w:rsidR="000F7E00" w:rsidRPr="00374F2D" w:rsidRDefault="000F7E00" w:rsidP="000F7E00">
      <w:pPr>
        <w:pStyle w:val="ListParagraph"/>
        <w:numPr>
          <w:ilvl w:val="0"/>
          <w:numId w:val="1"/>
        </w:numPr>
        <w:rPr>
          <w:b/>
        </w:rPr>
      </w:pPr>
      <w:r w:rsidRPr="00374F2D">
        <w:rPr>
          <w:b/>
        </w:rPr>
        <w:t>Complete the Receipt Based Expenses</w:t>
      </w:r>
    </w:p>
    <w:p w:rsidR="000F7E00" w:rsidRDefault="000F7E00" w:rsidP="000F7E00">
      <w:pPr>
        <w:pStyle w:val="ListParagraph"/>
        <w:numPr>
          <w:ilvl w:val="1"/>
          <w:numId w:val="1"/>
        </w:numPr>
      </w:pPr>
      <w:r>
        <w:t xml:space="preserve">Type in the date of the expense (as reflected on the </w:t>
      </w:r>
      <w:r w:rsidR="00374F2D">
        <w:t>receipt</w:t>
      </w:r>
      <w:r>
        <w:t>)</w:t>
      </w:r>
    </w:p>
    <w:p w:rsidR="000F7E00" w:rsidRDefault="000F7E00" w:rsidP="000F7E00">
      <w:pPr>
        <w:pStyle w:val="ListParagraph"/>
        <w:numPr>
          <w:ilvl w:val="1"/>
          <w:numId w:val="1"/>
        </w:numPr>
      </w:pPr>
      <w:r>
        <w:t>Type in the amount of the expense, DO NOT combine receipts</w:t>
      </w:r>
    </w:p>
    <w:p w:rsidR="000F7E00" w:rsidRDefault="000F7E00" w:rsidP="000F7E00">
      <w:pPr>
        <w:pStyle w:val="ListParagraph"/>
        <w:numPr>
          <w:ilvl w:val="1"/>
          <w:numId w:val="1"/>
        </w:numPr>
      </w:pPr>
      <w:r>
        <w:t xml:space="preserve">Select the Expense type from the drop down menu.  Do not use Misc.  </w:t>
      </w:r>
    </w:p>
    <w:p w:rsidR="000F7E00" w:rsidRDefault="000F7E00" w:rsidP="000F7E00">
      <w:pPr>
        <w:pStyle w:val="ListParagraph"/>
        <w:numPr>
          <w:ilvl w:val="1"/>
          <w:numId w:val="1"/>
        </w:numPr>
      </w:pPr>
      <w:r>
        <w:t>Type in the justification</w:t>
      </w:r>
    </w:p>
    <w:p w:rsidR="000F7E00" w:rsidRDefault="000F7E00" w:rsidP="000F7E00">
      <w:pPr>
        <w:pStyle w:val="ListParagraph"/>
        <w:numPr>
          <w:ilvl w:val="1"/>
          <w:numId w:val="1"/>
        </w:numPr>
      </w:pPr>
      <w:r>
        <w:t>If you select “Group Business Meals”, then Select the icon “Details” (right side)</w:t>
      </w:r>
    </w:p>
    <w:p w:rsidR="000F7E00" w:rsidRDefault="000F7E00" w:rsidP="000F7E00">
      <w:pPr>
        <w:pStyle w:val="ListParagraph"/>
        <w:numPr>
          <w:ilvl w:val="2"/>
          <w:numId w:val="1"/>
        </w:numPr>
      </w:pPr>
      <w:r>
        <w:t>Type in the Merchant Name</w:t>
      </w:r>
    </w:p>
    <w:p w:rsidR="000F7E00" w:rsidRDefault="000F7E00" w:rsidP="000F7E00">
      <w:pPr>
        <w:pStyle w:val="ListParagraph"/>
        <w:numPr>
          <w:ilvl w:val="2"/>
          <w:numId w:val="1"/>
        </w:numPr>
      </w:pPr>
      <w:r>
        <w:t>Type in the number attendees</w:t>
      </w:r>
    </w:p>
    <w:p w:rsidR="000F7E00" w:rsidRDefault="000F7E00" w:rsidP="000F7E00">
      <w:pPr>
        <w:pStyle w:val="ListParagraph"/>
        <w:numPr>
          <w:ilvl w:val="2"/>
          <w:numId w:val="1"/>
        </w:numPr>
      </w:pPr>
      <w:r>
        <w:t>Type in attendees names.  You can also state “see attached list” and fax in a sign-in roster from your event.</w:t>
      </w:r>
    </w:p>
    <w:p w:rsidR="000F7E00" w:rsidRDefault="000F7E00" w:rsidP="000F7E00">
      <w:pPr>
        <w:pStyle w:val="ListParagraph"/>
        <w:numPr>
          <w:ilvl w:val="2"/>
          <w:numId w:val="1"/>
        </w:numPr>
      </w:pPr>
      <w:r>
        <w:t>Click the button: “</w:t>
      </w:r>
      <w:r w:rsidRPr="00374F2D">
        <w:rPr>
          <w:b/>
        </w:rPr>
        <w:t>Return</w:t>
      </w:r>
      <w:r>
        <w:t>” (bottom right)</w:t>
      </w:r>
    </w:p>
    <w:p w:rsidR="000F7E00" w:rsidRDefault="005D2AD8" w:rsidP="005D2AD8">
      <w:pPr>
        <w:pStyle w:val="ListParagraph"/>
        <w:numPr>
          <w:ilvl w:val="0"/>
          <w:numId w:val="1"/>
        </w:numPr>
      </w:pPr>
      <w:r>
        <w:t xml:space="preserve">For per diem reimbursement, </w:t>
      </w:r>
      <w:r w:rsidRPr="00374F2D">
        <w:rPr>
          <w:b/>
        </w:rPr>
        <w:t>select the tab: “Per Diem Expense</w:t>
      </w:r>
      <w:r>
        <w:t>” (middle left of page)</w:t>
      </w:r>
    </w:p>
    <w:p w:rsidR="005D2AD8" w:rsidRDefault="005D2AD8" w:rsidP="005D2AD8">
      <w:pPr>
        <w:pStyle w:val="ListParagraph"/>
        <w:numPr>
          <w:ilvl w:val="1"/>
          <w:numId w:val="1"/>
        </w:numPr>
      </w:pPr>
      <w:r>
        <w:t>Type in the first date of your travel</w:t>
      </w:r>
    </w:p>
    <w:p w:rsidR="005D2AD8" w:rsidRDefault="005D2AD8" w:rsidP="005D2AD8">
      <w:pPr>
        <w:pStyle w:val="ListParagraph"/>
        <w:numPr>
          <w:ilvl w:val="1"/>
          <w:numId w:val="1"/>
        </w:numPr>
      </w:pPr>
      <w:r>
        <w:t>Select the search icon to find your destination city</w:t>
      </w:r>
    </w:p>
    <w:p w:rsidR="005D2AD8" w:rsidRDefault="005D2AD8" w:rsidP="005D2AD8">
      <w:pPr>
        <w:pStyle w:val="ListParagraph"/>
        <w:numPr>
          <w:ilvl w:val="1"/>
          <w:numId w:val="1"/>
        </w:numPr>
      </w:pPr>
      <w:r>
        <w:t>Type in the number of days</w:t>
      </w:r>
    </w:p>
    <w:p w:rsidR="005D2AD8" w:rsidRDefault="005D2AD8" w:rsidP="005D2AD8">
      <w:pPr>
        <w:pStyle w:val="ListParagraph"/>
        <w:numPr>
          <w:ilvl w:val="0"/>
          <w:numId w:val="1"/>
        </w:numPr>
      </w:pPr>
      <w:r>
        <w:t xml:space="preserve">For mileage expenses, </w:t>
      </w:r>
      <w:r w:rsidRPr="00374F2D">
        <w:rPr>
          <w:b/>
        </w:rPr>
        <w:t>select the tab:   “mileage expenses”</w:t>
      </w:r>
      <w:r>
        <w:t xml:space="preserve">  (middle left of page)</w:t>
      </w:r>
    </w:p>
    <w:p w:rsidR="005D2AD8" w:rsidRDefault="005D2AD8" w:rsidP="005D2AD8">
      <w:pPr>
        <w:pStyle w:val="ListParagraph"/>
        <w:numPr>
          <w:ilvl w:val="1"/>
          <w:numId w:val="1"/>
        </w:numPr>
      </w:pPr>
      <w:r>
        <w:t xml:space="preserve">Select the last day of the month that you are submitting the mileage for. </w:t>
      </w:r>
    </w:p>
    <w:p w:rsidR="005D2AD8" w:rsidRDefault="005D2AD8" w:rsidP="005D2AD8">
      <w:pPr>
        <w:pStyle w:val="ListParagraph"/>
        <w:numPr>
          <w:ilvl w:val="1"/>
          <w:numId w:val="1"/>
        </w:numPr>
      </w:pPr>
      <w:r>
        <w:t>Type in the justification “Field Mileage”</w:t>
      </w:r>
    </w:p>
    <w:p w:rsidR="005D2AD8" w:rsidRDefault="005D2AD8" w:rsidP="005D2AD8">
      <w:pPr>
        <w:pStyle w:val="ListParagraph"/>
        <w:numPr>
          <w:ilvl w:val="1"/>
          <w:numId w:val="1"/>
        </w:numPr>
      </w:pPr>
      <w:r>
        <w:t>Type in the total number of miles.</w:t>
      </w:r>
    </w:p>
    <w:p w:rsidR="005D2AD8" w:rsidRDefault="00063BDC" w:rsidP="005D2AD8">
      <w:pPr>
        <w:pStyle w:val="ListParagraph"/>
        <w:numPr>
          <w:ilvl w:val="1"/>
          <w:numId w:val="1"/>
        </w:numPr>
      </w:pPr>
      <w:r>
        <w:t>Select the icon “Details”</w:t>
      </w:r>
    </w:p>
    <w:p w:rsidR="00063BDC" w:rsidRDefault="00063BDC" w:rsidP="00063BDC">
      <w:pPr>
        <w:pStyle w:val="ListParagraph"/>
        <w:numPr>
          <w:ilvl w:val="2"/>
          <w:numId w:val="1"/>
        </w:numPr>
      </w:pPr>
      <w:r>
        <w:t>In the justification box, state “see attached roster of miles”</w:t>
      </w:r>
    </w:p>
    <w:p w:rsidR="00063BDC" w:rsidRDefault="00063BDC" w:rsidP="00063BDC">
      <w:pPr>
        <w:pStyle w:val="ListParagraph"/>
        <w:numPr>
          <w:ilvl w:val="2"/>
          <w:numId w:val="1"/>
        </w:numPr>
      </w:pPr>
      <w:r>
        <w:t>Location from:  University of Pittsburgh</w:t>
      </w:r>
    </w:p>
    <w:p w:rsidR="00063BDC" w:rsidRDefault="00063BDC" w:rsidP="00063BDC">
      <w:pPr>
        <w:pStyle w:val="ListParagraph"/>
        <w:numPr>
          <w:ilvl w:val="2"/>
          <w:numId w:val="1"/>
        </w:numPr>
      </w:pPr>
      <w:r>
        <w:t>Location to:  various field agencies (see attached document)</w:t>
      </w:r>
    </w:p>
    <w:p w:rsidR="00063BDC" w:rsidRDefault="00063BDC" w:rsidP="00063BDC">
      <w:pPr>
        <w:pStyle w:val="ListParagraph"/>
        <w:numPr>
          <w:ilvl w:val="0"/>
          <w:numId w:val="1"/>
        </w:numPr>
      </w:pPr>
      <w:r>
        <w:t xml:space="preserve"> Select the button: “</w:t>
      </w:r>
      <w:r w:rsidRPr="00374F2D">
        <w:rPr>
          <w:b/>
        </w:rPr>
        <w:t>Next</w:t>
      </w:r>
      <w:r>
        <w:t>” (bottom right)</w:t>
      </w:r>
    </w:p>
    <w:p w:rsidR="00063BDC" w:rsidRDefault="00063BDC" w:rsidP="00063BDC">
      <w:pPr>
        <w:pStyle w:val="ListParagraph"/>
        <w:numPr>
          <w:ilvl w:val="0"/>
          <w:numId w:val="1"/>
        </w:numPr>
      </w:pPr>
      <w:r>
        <w:t xml:space="preserve">The account number will auto fill </w:t>
      </w:r>
      <w:r w:rsidRPr="00063BDC">
        <w:rPr>
          <w:b/>
        </w:rPr>
        <w:t>– I will change this as needed</w:t>
      </w:r>
    </w:p>
    <w:p w:rsidR="00063BDC" w:rsidRDefault="00063BDC" w:rsidP="00063BDC">
      <w:pPr>
        <w:pStyle w:val="ListParagraph"/>
        <w:numPr>
          <w:ilvl w:val="0"/>
          <w:numId w:val="1"/>
        </w:numPr>
      </w:pPr>
      <w:r>
        <w:t>Select the button “</w:t>
      </w:r>
      <w:r w:rsidRPr="00374F2D">
        <w:rPr>
          <w:b/>
        </w:rPr>
        <w:t>Next</w:t>
      </w:r>
      <w:r>
        <w:t>” (bottom right)</w:t>
      </w:r>
    </w:p>
    <w:p w:rsidR="00063BDC" w:rsidRDefault="00063BDC" w:rsidP="00063BDC">
      <w:pPr>
        <w:pStyle w:val="ListParagraph"/>
        <w:numPr>
          <w:ilvl w:val="0"/>
          <w:numId w:val="1"/>
        </w:numPr>
      </w:pPr>
      <w:r>
        <w:t>Select the button “</w:t>
      </w:r>
      <w:r w:rsidRPr="00374F2D">
        <w:rPr>
          <w:b/>
        </w:rPr>
        <w:t>Submit</w:t>
      </w:r>
      <w:r>
        <w:t>” (top right)</w:t>
      </w:r>
    </w:p>
    <w:p w:rsidR="00063BDC" w:rsidRDefault="00063BDC" w:rsidP="00063BDC">
      <w:pPr>
        <w:pStyle w:val="ListParagraph"/>
        <w:numPr>
          <w:ilvl w:val="0"/>
          <w:numId w:val="1"/>
        </w:numPr>
      </w:pPr>
      <w:r>
        <w:t>Select the button “</w:t>
      </w:r>
      <w:r w:rsidRPr="00374F2D">
        <w:rPr>
          <w:b/>
        </w:rPr>
        <w:t>printable page</w:t>
      </w:r>
      <w:r>
        <w:t>”</w:t>
      </w:r>
    </w:p>
    <w:p w:rsidR="00063BDC" w:rsidRPr="00374F2D" w:rsidRDefault="00063BDC" w:rsidP="00063BDC">
      <w:pPr>
        <w:pStyle w:val="ListParagraph"/>
        <w:numPr>
          <w:ilvl w:val="0"/>
          <w:numId w:val="1"/>
        </w:numPr>
        <w:rPr>
          <w:b/>
        </w:rPr>
      </w:pPr>
      <w:r w:rsidRPr="00374F2D">
        <w:rPr>
          <w:b/>
        </w:rPr>
        <w:t>Fax the cover sheet and all supp</w:t>
      </w:r>
      <w:r w:rsidR="00500E62">
        <w:rPr>
          <w:b/>
        </w:rPr>
        <w:t>orting documents to 412.648-0400</w:t>
      </w:r>
      <w:bookmarkStart w:id="0" w:name="_GoBack"/>
      <w:bookmarkEnd w:id="0"/>
      <w:r w:rsidRPr="00374F2D">
        <w:rPr>
          <w:b/>
        </w:rPr>
        <w:t xml:space="preserve"> </w:t>
      </w:r>
    </w:p>
    <w:p w:rsidR="00063BDC" w:rsidRDefault="00063BDC" w:rsidP="00063BDC">
      <w:pPr>
        <w:pStyle w:val="ListParagraph"/>
        <w:numPr>
          <w:ilvl w:val="1"/>
          <w:numId w:val="1"/>
        </w:numPr>
      </w:pPr>
      <w:r>
        <w:t xml:space="preserve">Please include receipts, mileage log, </w:t>
      </w:r>
      <w:proofErr w:type="gramStart"/>
      <w:r>
        <w:t>sign</w:t>
      </w:r>
      <w:proofErr w:type="gramEnd"/>
      <w:r>
        <w:t xml:space="preserve"> in sheets.</w:t>
      </w:r>
    </w:p>
    <w:p w:rsidR="00063BDC" w:rsidRDefault="00063BDC" w:rsidP="00063BDC">
      <w:pPr>
        <w:pStyle w:val="ListParagraph"/>
        <w:numPr>
          <w:ilvl w:val="0"/>
          <w:numId w:val="1"/>
        </w:numPr>
      </w:pPr>
      <w:r w:rsidRPr="00374F2D">
        <w:rPr>
          <w:b/>
        </w:rPr>
        <w:t xml:space="preserve">Put the cover sheet and supporting documents in the bin outside of Colleen’s office on the shelf </w:t>
      </w:r>
      <w:r>
        <w:t>(the bin on the right side, labeled expense reports)</w:t>
      </w:r>
    </w:p>
    <w:p w:rsidR="00063BDC" w:rsidRDefault="00063BDC" w:rsidP="00063BDC">
      <w:pPr>
        <w:pStyle w:val="ListParagraph"/>
        <w:numPr>
          <w:ilvl w:val="0"/>
          <w:numId w:val="1"/>
        </w:numPr>
      </w:pPr>
      <w:r>
        <w:t>If I change the account number, you will receive an email notification that you need to “approve”</w:t>
      </w:r>
      <w:r w:rsidR="00374F2D">
        <w:t xml:space="preserve"> the expense report.</w:t>
      </w:r>
      <w:r>
        <w:t xml:space="preserve">  Open the link and approve</w:t>
      </w:r>
      <w:r w:rsidR="00374F2D">
        <w:t>.  You will not be double paid.</w:t>
      </w:r>
    </w:p>
    <w:sectPr w:rsidR="00063BDC" w:rsidSect="00063B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E7F8E"/>
    <w:multiLevelType w:val="hybridMultilevel"/>
    <w:tmpl w:val="11F2C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00"/>
    <w:rsid w:val="00063BDC"/>
    <w:rsid w:val="000F7E00"/>
    <w:rsid w:val="002F0881"/>
    <w:rsid w:val="00374F2D"/>
    <w:rsid w:val="00500E62"/>
    <w:rsid w:val="005D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mms34</dc:creator>
  <cp:lastModifiedBy>mms34</cp:lastModifiedBy>
  <cp:revision>2</cp:revision>
  <dcterms:created xsi:type="dcterms:W3CDTF">2012-05-22T15:44:00Z</dcterms:created>
  <dcterms:modified xsi:type="dcterms:W3CDTF">2012-12-14T20:13:00Z</dcterms:modified>
</cp:coreProperties>
</file>